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72" w:tblpY="-537"/>
        <w:tblOverlap w:val="never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3142"/>
        <w:gridCol w:w="1620"/>
        <w:gridCol w:w="2880"/>
        <w:gridCol w:w="1560"/>
      </w:tblGrid>
      <w:tr w:rsidR="00F31F04" w:rsidRPr="0055356F">
        <w:trPr>
          <w:trHeight w:val="1225"/>
        </w:trPr>
        <w:tc>
          <w:tcPr>
            <w:tcW w:w="1538" w:type="dxa"/>
          </w:tcPr>
          <w:p w:rsidR="00F31F04" w:rsidRPr="0055356F" w:rsidRDefault="00962F2E" w:rsidP="00F576D6">
            <w:pPr>
              <w:jc w:val="center"/>
              <w:rPr>
                <w:rFonts w:ascii="Arial" w:hAnsi="Arial" w:cs="Arial"/>
              </w:rPr>
            </w:pPr>
            <w:bookmarkStart w:id="0" w:name="_Hlk264319785"/>
            <w:bookmarkStart w:id="1" w:name="OLE_LINK11"/>
            <w:bookmarkStart w:id="2" w:name="OLE_LINK12"/>
            <w:bookmarkStart w:id="3" w:name="OLE_LINK21"/>
            <w:bookmarkStart w:id="4" w:name="OLE_LINK22"/>
            <w:bookmarkStart w:id="5" w:name="OLE_LINK34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25pt;margin-top:-52.55pt;width:52.2pt;height:52.4pt;z-index:1">
                  <v:imagedata r:id="rId8" o:title=""/>
                  <w10:wrap type="square"/>
                </v:shape>
                <o:OLEObject Type="Embed" ProgID="Msxml2.SAXXMLReader.5.0" ShapeID="_x0000_s1026" DrawAspect="Content" ObjectID="_1702813993" r:id="rId9"/>
              </w:pict>
            </w:r>
          </w:p>
        </w:tc>
        <w:tc>
          <w:tcPr>
            <w:tcW w:w="9202" w:type="dxa"/>
            <w:gridSpan w:val="4"/>
          </w:tcPr>
          <w:p w:rsidR="00F31F04" w:rsidRPr="00F850D2" w:rsidRDefault="00F31F04" w:rsidP="00F850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0D2">
              <w:rPr>
                <w:rFonts w:ascii="Arial" w:hAnsi="Arial" w:cs="Arial"/>
                <w:b/>
                <w:bCs/>
                <w:sz w:val="18"/>
                <w:szCs w:val="18"/>
              </w:rPr>
              <w:t>T.C.</w:t>
            </w:r>
          </w:p>
          <w:p w:rsidR="00F31F04" w:rsidRPr="00F850D2" w:rsidRDefault="00F31F04" w:rsidP="00F850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0D2">
              <w:rPr>
                <w:rFonts w:ascii="Arial" w:hAnsi="Arial" w:cs="Arial"/>
                <w:b/>
                <w:bCs/>
                <w:sz w:val="18"/>
                <w:szCs w:val="18"/>
              </w:rPr>
              <w:t>ÇANKIRI KARATEKİN ÜNİVERSİTESİ</w:t>
            </w:r>
          </w:p>
          <w:p w:rsidR="00F31F04" w:rsidRDefault="00F31F04" w:rsidP="003926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Sağlık, Kültür ve Spor  Daire Başkanlığı</w:t>
            </w:r>
          </w:p>
          <w:p w:rsidR="00F31F04" w:rsidRPr="004A2C7E" w:rsidRDefault="00F31F04" w:rsidP="004E07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64E8">
              <w:rPr>
                <w:rFonts w:ascii="Arial" w:hAnsi="Arial" w:cs="Arial"/>
                <w:b/>
                <w:bCs/>
                <w:sz w:val="18"/>
                <w:szCs w:val="18"/>
              </w:rPr>
              <w:t>Taşınır Mal Çıkış İşlemleri</w:t>
            </w:r>
          </w:p>
          <w:p w:rsidR="00F31F04" w:rsidRPr="00C7253F" w:rsidRDefault="00F31F04" w:rsidP="008817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0D2">
              <w:rPr>
                <w:rFonts w:ascii="Arial" w:hAnsi="Arial" w:cs="Arial"/>
                <w:b/>
                <w:bCs/>
                <w:sz w:val="18"/>
                <w:szCs w:val="18"/>
              </w:rPr>
              <w:t>İş Akış Şeması</w:t>
            </w:r>
          </w:p>
        </w:tc>
      </w:tr>
      <w:tr w:rsidR="00F31F04" w:rsidRPr="0055356F">
        <w:trPr>
          <w:trHeight w:val="50"/>
        </w:trPr>
        <w:tc>
          <w:tcPr>
            <w:tcW w:w="10740" w:type="dxa"/>
            <w:gridSpan w:val="5"/>
          </w:tcPr>
          <w:p w:rsidR="00F31F04" w:rsidRPr="0055356F" w:rsidRDefault="00F31F04" w:rsidP="00F576D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31F04" w:rsidRPr="0055356F">
        <w:trPr>
          <w:trHeight w:val="564"/>
        </w:trPr>
        <w:tc>
          <w:tcPr>
            <w:tcW w:w="4680" w:type="dxa"/>
            <w:gridSpan w:val="2"/>
            <w:vAlign w:val="center"/>
          </w:tcPr>
          <w:p w:rsidR="00F31F04" w:rsidRPr="0055356F" w:rsidRDefault="00F31F04" w:rsidP="003255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İşlem / </w:t>
            </w:r>
            <w:r w:rsidRPr="0055356F">
              <w:rPr>
                <w:rFonts w:ascii="Arial" w:hAnsi="Arial" w:cs="Arial"/>
                <w:b/>
                <w:bCs/>
                <w:sz w:val="16"/>
                <w:szCs w:val="16"/>
              </w:rPr>
              <w:t>İş Akışı</w:t>
            </w:r>
          </w:p>
        </w:tc>
        <w:tc>
          <w:tcPr>
            <w:tcW w:w="1620" w:type="dxa"/>
            <w:vAlign w:val="center"/>
          </w:tcPr>
          <w:p w:rsidR="00F31F04" w:rsidRPr="0055356F" w:rsidRDefault="00F31F04" w:rsidP="003255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356F">
              <w:rPr>
                <w:rFonts w:ascii="Arial" w:hAnsi="Arial" w:cs="Arial"/>
                <w:b/>
                <w:bCs/>
                <w:sz w:val="16"/>
                <w:szCs w:val="16"/>
              </w:rPr>
              <w:t>Sorumlular</w:t>
            </w:r>
          </w:p>
        </w:tc>
        <w:tc>
          <w:tcPr>
            <w:tcW w:w="2880" w:type="dxa"/>
            <w:vAlign w:val="center"/>
          </w:tcPr>
          <w:p w:rsidR="00F31F04" w:rsidRPr="0055356F" w:rsidRDefault="00F31F04" w:rsidP="003255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356F">
              <w:rPr>
                <w:rFonts w:ascii="Arial" w:hAnsi="Arial" w:cs="Arial"/>
                <w:b/>
                <w:bCs/>
                <w:sz w:val="16"/>
                <w:szCs w:val="16"/>
              </w:rPr>
              <w:t>Faaliyet</w:t>
            </w:r>
          </w:p>
        </w:tc>
        <w:tc>
          <w:tcPr>
            <w:tcW w:w="1560" w:type="dxa"/>
            <w:vAlign w:val="center"/>
          </w:tcPr>
          <w:p w:rsidR="00F31F04" w:rsidRPr="0055356F" w:rsidRDefault="00F31F04" w:rsidP="003255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Dokümantasyon/Çıktı</w:t>
            </w:r>
          </w:p>
        </w:tc>
      </w:tr>
      <w:tr w:rsidR="00F31F04" w:rsidRPr="0055356F">
        <w:trPr>
          <w:trHeight w:val="1004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F31F04" w:rsidRPr="009B56B9" w:rsidRDefault="00962F2E" w:rsidP="009B56B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7" type="#_x0000_t176" style="position:absolute;margin-left:30.35pt;margin-top:3.3pt;width:158.15pt;height:28.35pt;z-index:2;mso-position-horizontal-relative:text;mso-position-vertical-relative:text" fillcolor="aqua" strokeweight="1.5pt">
                  <v:textbox style="mso-next-textbox:#_x0000_s1027">
                    <w:txbxContent>
                      <w:p w:rsidR="00F31F04" w:rsidRPr="00331372" w:rsidRDefault="00F31F04" w:rsidP="00331372">
                        <w:pPr>
                          <w:suppressOverlap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3137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Taşınır Mal Çıkış İşlemleri İş Akış Süreci</w:t>
                        </w:r>
                      </w:p>
                      <w:p w:rsidR="00F31F04" w:rsidRPr="00331372" w:rsidRDefault="00F31F04" w:rsidP="00AC2EA1">
                        <w:pPr>
                          <w:suppressOverlap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28" style="position:absolute;flip:x;z-index:3;mso-position-horizontal-relative:text;mso-position-vertical-relative:text" from="109.6pt,32.05pt" to="109.6pt,48.7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F31F04" w:rsidRDefault="00F31F04" w:rsidP="001F7C2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F31F04" w:rsidRPr="00B052D8" w:rsidRDefault="00F31F04" w:rsidP="001F7C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F31F04" w:rsidRPr="00B07E54" w:rsidRDefault="00F31F04" w:rsidP="001F7C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07E54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F31F04" w:rsidRPr="0055356F">
        <w:trPr>
          <w:trHeight w:val="1043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F31F04" w:rsidRDefault="00962F2E" w:rsidP="00331372">
            <w:pPr>
              <w:ind w:left="180" w:hanging="180"/>
              <w:rPr>
                <w:lang w:eastAsia="en-US"/>
              </w:rPr>
            </w:pPr>
            <w:r>
              <w:rPr>
                <w:noProof/>
              </w:rPr>
              <w:pict>
                <v:line id="_x0000_s1029" style="position:absolute;left:0;text-align:left;flip:x;z-index:4;mso-position-horizontal-relative:text;mso-position-vertical-relative:text" from="110pt,29.25pt" to="110pt,45.9pt" strokeweight="1.5pt">
                  <v:stroke endarrow="block"/>
                </v:line>
              </w:pict>
            </w:r>
            <w:r>
              <w:rPr>
                <w:noProof/>
              </w:rPr>
              <w:pict>
                <v:rect id="_x0000_s1030" style="position:absolute;left:0;text-align:left;margin-left:30.4pt;margin-top:5.25pt;width:158.15pt;height:23.25pt;z-index:5;mso-position-horizontal-relative:text;mso-position-vertical-relative:text" fillcolor="aqua" strokeweight="1.5pt">
                  <v:textbox style="mso-next-textbox:#_x0000_s1030">
                    <w:txbxContent>
                      <w:p w:rsidR="00F31F04" w:rsidRDefault="00F31F04" w:rsidP="00331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F31F04" w:rsidRPr="00331372" w:rsidRDefault="00F31F04" w:rsidP="00331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Talebin Alınması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Evrak Kayıt Memuru,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1372">
              <w:rPr>
                <w:rFonts w:ascii="Arial" w:hAnsi="Arial" w:cs="Arial"/>
                <w:sz w:val="16"/>
                <w:szCs w:val="16"/>
              </w:rPr>
              <w:t>Rektörlük ve bağlı birimlerinden gelen onaylanmış Taşınır İstek Belgesi talepleri kayda alınır.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372">
              <w:rPr>
                <w:rFonts w:ascii="Arial" w:hAnsi="Arial" w:cs="Arial"/>
                <w:sz w:val="16"/>
                <w:szCs w:val="16"/>
              </w:rPr>
              <w:t>Taşınır İstek Belgesi</w:t>
            </w:r>
          </w:p>
        </w:tc>
      </w:tr>
      <w:tr w:rsidR="00F31F04" w:rsidRPr="0055356F">
        <w:trPr>
          <w:trHeight w:val="1067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F31F04" w:rsidRDefault="00962F2E" w:rsidP="00331372">
            <w:pPr>
              <w:ind w:left="180" w:hanging="180"/>
              <w:rPr>
                <w:lang w:eastAsia="en-US"/>
              </w:rPr>
            </w:pPr>
            <w:r>
              <w:rPr>
                <w:noProof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31" type="#_x0000_t110" style="position:absolute;left:0;text-align:left;margin-left:30.35pt;margin-top:5.95pt;width:158.15pt;height:94.7pt;z-index:6;mso-position-horizontal-relative:text;mso-position-vertical-relative:text" fillcolor="aqua" strokeweight="1.5pt">
                  <v:textbox style="mso-next-textbox:#_x0000_s1031">
                    <w:txbxContent>
                      <w:p w:rsidR="00F31F04" w:rsidRPr="00331372" w:rsidRDefault="00F31F04" w:rsidP="00A0249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F31F04" w:rsidRDefault="00F31F04" w:rsidP="00331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  <w:bookmarkStart w:id="6" w:name="OLE_LINK19"/>
                        <w:bookmarkStart w:id="7" w:name="OLE_LINK20"/>
                        <w:bookmarkStart w:id="8" w:name="_Hlk266116397"/>
                      </w:p>
                      <w:p w:rsidR="00F31F04" w:rsidRDefault="00F31F04" w:rsidP="00331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F31F04" w:rsidRDefault="00F31F04" w:rsidP="00331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F31F04" w:rsidRPr="00331372" w:rsidRDefault="00F31F04" w:rsidP="00331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Talep Karşılanab</w:t>
                        </w:r>
                        <w:r w:rsidRPr="0033137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ilir mi?</w:t>
                        </w:r>
                        <w:bookmarkEnd w:id="6"/>
                        <w:bookmarkEnd w:id="7"/>
                        <w:bookmarkEnd w:id="8"/>
                      </w:p>
                      <w:p w:rsidR="00F31F04" w:rsidRPr="00331372" w:rsidRDefault="00F31F04" w:rsidP="0088175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372">
              <w:rPr>
                <w:rFonts w:ascii="Arial" w:hAnsi="Arial" w:cs="Arial"/>
                <w:sz w:val="16"/>
                <w:szCs w:val="16"/>
                <w:lang w:eastAsia="en-US"/>
              </w:rPr>
              <w:t>Şube Müdürü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1372">
              <w:rPr>
                <w:rFonts w:ascii="Arial" w:hAnsi="Arial" w:cs="Arial"/>
                <w:sz w:val="16"/>
                <w:szCs w:val="16"/>
              </w:rPr>
              <w:t>Talebin karşılanabilirliği Şube Müdürü tarafından incelenir.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F31F04" w:rsidRPr="00331372" w:rsidRDefault="00F31F04" w:rsidP="0033137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F31F04" w:rsidRPr="0055356F">
        <w:trPr>
          <w:trHeight w:val="1603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F31F04" w:rsidRDefault="00962F2E" w:rsidP="00331372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92.5pt;margin-top:63.05pt;width:45pt;height:17.85pt;z-index:9;mso-position-horizontal-relative:text;mso-position-vertical-relative:text" filled="f" stroked="f">
                  <v:textbox style="mso-next-textbox:#_x0000_s1032">
                    <w:txbxContent>
                      <w:p w:rsidR="00F31F04" w:rsidRPr="0050763D" w:rsidRDefault="00F31F04" w:rsidP="00B56B16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0763D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EVET</w:t>
                        </w:r>
                      </w:p>
                      <w:p w:rsidR="00F31F04" w:rsidRPr="00BA6F9F" w:rsidRDefault="00F31F04" w:rsidP="00B56B16"/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33" style="position:absolute;left:0;text-align:left;flip:x;z-index:10;mso-position-horizontal-relative:text;mso-position-vertical-relative:text" from="109.55pt,45.8pt" to="109.55pt,62.45pt" strokeweight="1.5pt">
                  <v:stroke endarrow="block"/>
                </v:line>
              </w:pict>
            </w:r>
            <w:r>
              <w:rPr>
                <w:noProof/>
              </w:rPr>
              <w:pict>
                <v:line id="_x0000_s1034" style="position:absolute;left:0;text-align:left;z-index:7;mso-position-horizontal-relative:text;mso-position-vertical-relative:text" from="176.7pt,5.65pt" to="212.7pt,5.65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035" type="#_x0000_t202" style="position:absolute;left:0;text-align:left;margin-left:173.45pt;margin-top:8.1pt;width:45pt;height:17.85pt;z-index:8;mso-position-horizontal-relative:text;mso-position-vertical-relative:text" filled="f" stroked="f">
                  <v:textbox style="mso-next-textbox:#_x0000_s1035">
                    <w:txbxContent>
                      <w:p w:rsidR="00F31F04" w:rsidRPr="0050763D" w:rsidRDefault="00F31F04" w:rsidP="00B56B16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0763D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HAYIR</w:t>
                        </w:r>
                      </w:p>
                      <w:p w:rsidR="00F31F04" w:rsidRPr="00BA6F9F" w:rsidRDefault="00F31F04" w:rsidP="00B56B16"/>
                    </w:txbxContent>
                  </v:textbox>
                </v:shap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372">
              <w:rPr>
                <w:rFonts w:ascii="Arial" w:hAnsi="Arial" w:cs="Arial"/>
                <w:sz w:val="16"/>
                <w:szCs w:val="16"/>
                <w:lang w:eastAsia="en-US"/>
              </w:rPr>
              <w:t>Şube Müdürü, Daire Başkanı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1372">
              <w:rPr>
                <w:rFonts w:ascii="Arial" w:hAnsi="Arial" w:cs="Arial"/>
                <w:sz w:val="16"/>
                <w:szCs w:val="16"/>
              </w:rPr>
              <w:t>Karşılanamayacağına karar verilen talebi içeren evrak, dosyasına kaldırılır; durum ilgili birime cevabi</w:t>
            </w:r>
            <w:r>
              <w:rPr>
                <w:rFonts w:ascii="Arial" w:hAnsi="Arial" w:cs="Arial"/>
                <w:sz w:val="16"/>
                <w:szCs w:val="16"/>
              </w:rPr>
              <w:t xml:space="preserve"> yazı ile bildirilir.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372">
              <w:rPr>
                <w:rFonts w:ascii="Arial" w:hAnsi="Arial" w:cs="Arial"/>
                <w:sz w:val="16"/>
                <w:szCs w:val="16"/>
                <w:lang w:eastAsia="en-US"/>
              </w:rPr>
              <w:t>Giden Evrak</w:t>
            </w:r>
          </w:p>
        </w:tc>
      </w:tr>
      <w:tr w:rsidR="00F31F04" w:rsidRPr="0055356F">
        <w:trPr>
          <w:trHeight w:val="1156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F31F04" w:rsidRDefault="00962F2E" w:rsidP="00331372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rect id="_x0000_s1036" style="position:absolute;left:0;text-align:left;margin-left:30.35pt;margin-top:2.2pt;width:158.15pt;height:23.25pt;z-index:11;mso-position-horizontal-relative:text;mso-position-vertical-relative:text" fillcolor="aqua" strokeweight="1.5pt">
                  <v:textbox style="mso-next-textbox:#_x0000_s1036">
                    <w:txbxContent>
                      <w:p w:rsidR="00F31F04" w:rsidRDefault="00F31F04" w:rsidP="00331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F31F04" w:rsidRPr="00331372" w:rsidRDefault="00F31F04" w:rsidP="00331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3137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Taşınır Mal Çıkış İşlemleri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37" style="position:absolute;left:0;text-align:left;flip:x;z-index:12;mso-position-horizontal-relative:text;mso-position-vertical-relative:text" from="109.6pt,25.7pt" to="109.6pt,42.35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372">
              <w:rPr>
                <w:rFonts w:ascii="Arial" w:hAnsi="Arial" w:cs="Arial"/>
                <w:sz w:val="16"/>
                <w:szCs w:val="16"/>
              </w:rPr>
              <w:t>Taşınır Kayıt Kontrol Yetkilisi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1372">
              <w:rPr>
                <w:rFonts w:ascii="Arial" w:hAnsi="Arial" w:cs="Arial"/>
                <w:sz w:val="16"/>
                <w:szCs w:val="16"/>
              </w:rPr>
              <w:t>Taşınır Kayıt Kontrol yetkilisi Taşınır Mal Yönetmeliği ve ambar stoklarına göre ambarda bulunan malı Taşınır İşlem Fişi ile imza karşılığı teslim eder. Dayanıklı taşınırlar için zimmet fişi düzenlenir.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1372">
              <w:rPr>
                <w:rFonts w:ascii="Arial" w:hAnsi="Arial" w:cs="Arial"/>
                <w:sz w:val="16"/>
                <w:szCs w:val="16"/>
              </w:rPr>
              <w:t>Taşınır İşlem Fişi,</w:t>
            </w:r>
          </w:p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372">
              <w:rPr>
                <w:rFonts w:ascii="Arial" w:hAnsi="Arial" w:cs="Arial"/>
                <w:sz w:val="16"/>
                <w:szCs w:val="16"/>
              </w:rPr>
              <w:t>Zimmet Fişi</w:t>
            </w:r>
          </w:p>
        </w:tc>
      </w:tr>
      <w:tr w:rsidR="00F31F04" w:rsidRPr="0055356F">
        <w:trPr>
          <w:trHeight w:val="1041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F31F04" w:rsidRDefault="00962F2E" w:rsidP="00331372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line id="_x0000_s1038" style="position:absolute;left:0;text-align:left;flip:x;z-index:14;mso-position-horizontal-relative:text;mso-position-vertical-relative:text" from="109.9pt,25.3pt" to="109.9pt,41.95pt" strokeweight="1.5pt">
                  <v:stroke endarrow="block"/>
                </v:line>
              </w:pict>
            </w:r>
            <w:r>
              <w:rPr>
                <w:noProof/>
              </w:rPr>
              <w:pict>
                <v:rect id="_x0000_s1039" style="position:absolute;left:0;text-align:left;margin-left:30.45pt;margin-top:1.95pt;width:158.15pt;height:23.25pt;z-index:13;mso-position-horizontal-relative:text;mso-position-vertical-relative:text" fillcolor="aqua" strokeweight="1.5pt">
                  <v:textbox style="mso-next-textbox:#_x0000_s1039">
                    <w:txbxContent>
                      <w:p w:rsidR="00F31F04" w:rsidRDefault="00F31F04" w:rsidP="00331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F31F04" w:rsidRPr="00331372" w:rsidRDefault="00F31F04" w:rsidP="00331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3137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Zimmet Verme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1372">
              <w:rPr>
                <w:rFonts w:ascii="Arial" w:hAnsi="Arial" w:cs="Arial"/>
                <w:sz w:val="16"/>
                <w:szCs w:val="16"/>
              </w:rPr>
              <w:t>Taşınır Kayıt Kontrol Yetkilisi,</w:t>
            </w:r>
          </w:p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372">
              <w:rPr>
                <w:rFonts w:ascii="Arial" w:hAnsi="Arial" w:cs="Arial"/>
                <w:sz w:val="16"/>
                <w:szCs w:val="16"/>
              </w:rPr>
              <w:t>İlgili Personel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1372">
              <w:rPr>
                <w:rFonts w:ascii="Arial" w:hAnsi="Arial" w:cs="Arial"/>
                <w:sz w:val="16"/>
                <w:szCs w:val="16"/>
              </w:rPr>
              <w:t>Zimmet fişinin bir sureti büroda saklanır. Dayanıklı Taşınırın barkodu yapıştırılarak ilgilisine teslim edilir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1372">
              <w:rPr>
                <w:rFonts w:ascii="Arial" w:hAnsi="Arial" w:cs="Arial"/>
                <w:sz w:val="16"/>
                <w:szCs w:val="16"/>
              </w:rPr>
              <w:t>Zimmet Fişi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F31F04" w:rsidRPr="0055356F">
        <w:trPr>
          <w:trHeight w:val="953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F31F04" w:rsidRDefault="00962F2E" w:rsidP="00331372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line id="_x0000_s1040" style="position:absolute;left:0;text-align:left;flip:x;z-index:16;mso-position-horizontal-relative:text;mso-position-vertical-relative:text" from="110pt,25.7pt" to="110pt,42.35pt" strokeweight="1.5pt">
                  <v:stroke endarrow="block"/>
                </v:line>
              </w:pict>
            </w:r>
            <w:r>
              <w:rPr>
                <w:noProof/>
              </w:rPr>
              <w:pict>
                <v:rect id="_x0000_s1041" style="position:absolute;left:0;text-align:left;margin-left:30.75pt;margin-top:2.2pt;width:158.15pt;height:23.25pt;z-index:15;mso-position-horizontal-relative:text;mso-position-vertical-relative:text" fillcolor="aqua" strokeweight="1.5pt">
                  <v:textbox style="mso-next-textbox:#_x0000_s1041">
                    <w:txbxContent>
                      <w:p w:rsidR="00F31F04" w:rsidRDefault="00F31F04" w:rsidP="00331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F31F04" w:rsidRPr="00331372" w:rsidRDefault="00F31F04" w:rsidP="00331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Tüketim Çıkış Raporları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9" w:name="OLE_LINK3"/>
            <w:bookmarkStart w:id="10" w:name="OLE_LINK4"/>
            <w:r w:rsidRPr="00331372">
              <w:rPr>
                <w:rFonts w:ascii="Arial" w:hAnsi="Arial" w:cs="Arial"/>
                <w:sz w:val="16"/>
                <w:szCs w:val="16"/>
                <w:lang w:eastAsia="en-US"/>
              </w:rPr>
              <w:t>Taşınır Kayıt Kontrol Yetkilisi</w:t>
            </w:r>
            <w:r w:rsidRPr="00331372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1372">
              <w:rPr>
                <w:rFonts w:ascii="Arial" w:hAnsi="Arial" w:cs="Arial"/>
                <w:sz w:val="16"/>
                <w:szCs w:val="16"/>
              </w:rPr>
              <w:t>Harcama Yetkilisi,</w:t>
            </w:r>
          </w:p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1372">
              <w:rPr>
                <w:rFonts w:ascii="Arial" w:hAnsi="Arial" w:cs="Arial"/>
                <w:sz w:val="16"/>
                <w:szCs w:val="16"/>
                <w:lang w:eastAsia="en-US"/>
              </w:rPr>
              <w:t>Strateji Geliştirme Daire Başkanlığı</w:t>
            </w:r>
            <w:bookmarkEnd w:id="9"/>
            <w:bookmarkEnd w:id="10"/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1372">
              <w:rPr>
                <w:rFonts w:ascii="Arial" w:hAnsi="Arial" w:cs="Arial"/>
                <w:sz w:val="16"/>
                <w:szCs w:val="16"/>
              </w:rPr>
              <w:t>Tüketim malzemelerinin düzenli olarak (üç ayda bir) Tüketim Çıkış Raporu alınarak Strateji Geliştirme Daire Başkanlığına gönderilir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F31F04" w:rsidRPr="00331372" w:rsidRDefault="00F31F04" w:rsidP="003313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1372">
              <w:rPr>
                <w:rFonts w:ascii="Arial" w:hAnsi="Arial" w:cs="Arial"/>
                <w:sz w:val="16"/>
                <w:szCs w:val="16"/>
              </w:rPr>
              <w:t>Tüketim Çıkış Raporu</w:t>
            </w:r>
          </w:p>
        </w:tc>
      </w:tr>
      <w:tr w:rsidR="00F31F04" w:rsidRPr="0055356F">
        <w:trPr>
          <w:trHeight w:val="1247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F31F04" w:rsidRDefault="00962F2E" w:rsidP="00331372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noProof/>
              </w:rPr>
              <w:pict>
                <v:shape id="_x0000_s1042" type="#_x0000_t176" style="position:absolute;left:0;text-align:left;margin-left:30.9pt;margin-top:4pt;width:158.15pt;height:28.35pt;z-index:17;mso-position-horizontal-relative:text;mso-position-vertical-relative:text" fillcolor="aqua" strokeweight="1.5pt">
                  <v:textbox style="mso-next-textbox:#_x0000_s1042">
                    <w:txbxContent>
                      <w:p w:rsidR="00F31F04" w:rsidRPr="00331372" w:rsidRDefault="00F31F04" w:rsidP="00331372">
                        <w:pPr>
                          <w:suppressOverlap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3137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Taşınır Mal Çıkış İşlemleri İş Akış Sürecinin Sonlandırılması</w:t>
                        </w:r>
                      </w:p>
                      <w:p w:rsidR="00F31F04" w:rsidRPr="00331372" w:rsidRDefault="00F31F04" w:rsidP="004E0767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F31F04" w:rsidRDefault="00F31F04" w:rsidP="0033137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F31F04" w:rsidRDefault="00F31F04" w:rsidP="0033137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F31F04" w:rsidRPr="00A6356E" w:rsidRDefault="00F31F04" w:rsidP="003313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:rsidR="00962F2E" w:rsidRPr="00962F2E" w:rsidRDefault="00962F2E" w:rsidP="00962F2E">
      <w:pPr>
        <w:rPr>
          <w:vanish/>
        </w:rPr>
      </w:pPr>
    </w:p>
    <w:tbl>
      <w:tblPr>
        <w:tblW w:w="10905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444"/>
        <w:gridCol w:w="5461"/>
      </w:tblGrid>
      <w:tr w:rsidR="00F31F04" w:rsidRPr="00EA06C5" w:rsidTr="00D71B93">
        <w:trPr>
          <w:trHeight w:val="1124"/>
        </w:trPr>
        <w:tc>
          <w:tcPr>
            <w:tcW w:w="10905" w:type="dxa"/>
            <w:gridSpan w:val="2"/>
          </w:tcPr>
          <w:p w:rsidR="00F31F04" w:rsidRPr="00EA06C5" w:rsidRDefault="00F31F04" w:rsidP="00EA06C5">
            <w:pPr>
              <w:pStyle w:val="GvdeMetniGirintisi"/>
              <w:ind w:left="0" w:right="2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MEVZUAT :</w:t>
            </w:r>
          </w:p>
        </w:tc>
      </w:tr>
      <w:tr w:rsidR="00F31F04" w:rsidRPr="00EA06C5" w:rsidTr="00D71B93">
        <w:trPr>
          <w:trHeight w:val="854"/>
        </w:trPr>
        <w:tc>
          <w:tcPr>
            <w:tcW w:w="5444" w:type="dxa"/>
          </w:tcPr>
          <w:p w:rsidR="00F31F04" w:rsidRPr="008D54B2" w:rsidRDefault="00F31F04" w:rsidP="00EA06C5">
            <w:pPr>
              <w:pStyle w:val="GvdeMetniGirintisi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4B2">
              <w:rPr>
                <w:rFonts w:ascii="Arial" w:hAnsi="Arial" w:cs="Arial"/>
                <w:b/>
                <w:bCs/>
                <w:sz w:val="18"/>
                <w:szCs w:val="18"/>
              </w:rPr>
              <w:t>HAZIRLAYAN</w:t>
            </w:r>
          </w:p>
          <w:p w:rsidR="00F31F04" w:rsidRPr="008D54B2" w:rsidRDefault="00F31F04" w:rsidP="00EA06C5">
            <w:pPr>
              <w:pStyle w:val="GvdeMetniGirintisi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1" w:type="dxa"/>
          </w:tcPr>
          <w:p w:rsidR="00F31F04" w:rsidRPr="004F7CD5" w:rsidRDefault="00F31F04" w:rsidP="00EA06C5">
            <w:pPr>
              <w:pStyle w:val="GvdeMetniGirintisi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CD5">
              <w:rPr>
                <w:rFonts w:ascii="Arial" w:hAnsi="Arial" w:cs="Arial"/>
                <w:b/>
                <w:bCs/>
                <w:sz w:val="18"/>
                <w:szCs w:val="18"/>
              </w:rPr>
              <w:t>ONAYLAYAN</w:t>
            </w:r>
          </w:p>
          <w:p w:rsidR="00F31F04" w:rsidRPr="008D54B2" w:rsidRDefault="00F31F04" w:rsidP="00EA06C5">
            <w:pPr>
              <w:pStyle w:val="GvdeMetniGirintisi"/>
              <w:ind w:left="0" w:right="213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bookmarkStart w:id="11" w:name="_GoBack"/>
        <w:bookmarkEnd w:id="11"/>
      </w:tr>
    </w:tbl>
    <w:p w:rsidR="00F31F04" w:rsidRDefault="00F31F04" w:rsidP="00A34A91">
      <w:pPr>
        <w:pStyle w:val="GvdeMetniGirintisi"/>
        <w:ind w:left="0" w:right="-180"/>
      </w:pPr>
    </w:p>
    <w:sectPr w:rsidR="00F31F04" w:rsidSect="00A34A91">
      <w:headerReference w:type="default" r:id="rId10"/>
      <w:pgSz w:w="11906" w:h="16838"/>
      <w:pgMar w:top="899" w:right="566" w:bottom="18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2E" w:rsidRDefault="00962F2E" w:rsidP="00BE1D8C">
      <w:r>
        <w:separator/>
      </w:r>
    </w:p>
  </w:endnote>
  <w:endnote w:type="continuationSeparator" w:id="0">
    <w:p w:rsidR="00962F2E" w:rsidRDefault="00962F2E" w:rsidP="00BE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2E" w:rsidRDefault="00962F2E" w:rsidP="00BE1D8C">
      <w:r>
        <w:separator/>
      </w:r>
    </w:p>
  </w:footnote>
  <w:footnote w:type="continuationSeparator" w:id="0">
    <w:p w:rsidR="00962F2E" w:rsidRDefault="00962F2E" w:rsidP="00BE1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04" w:rsidRDefault="00F31F04">
    <w:pPr>
      <w:pStyle w:val="stbilgi"/>
    </w:pPr>
  </w:p>
  <w:p w:rsidR="00F31F04" w:rsidRDefault="00F31F04">
    <w:pPr>
      <w:pStyle w:val="stbilgi"/>
    </w:pPr>
  </w:p>
  <w:p w:rsidR="00F31F04" w:rsidRDefault="00F31F04">
    <w:pPr>
      <w:pStyle w:val="stbilgi"/>
    </w:pPr>
  </w:p>
  <w:p w:rsidR="00F31F04" w:rsidRDefault="00F31F0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C100E"/>
    <w:multiLevelType w:val="hybridMultilevel"/>
    <w:tmpl w:val="56A424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3D76EA0"/>
    <w:multiLevelType w:val="multilevel"/>
    <w:tmpl w:val="A39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310"/>
    <w:rsid w:val="000025E5"/>
    <w:rsid w:val="00010826"/>
    <w:rsid w:val="00016758"/>
    <w:rsid w:val="00017979"/>
    <w:rsid w:val="0002097A"/>
    <w:rsid w:val="000233EF"/>
    <w:rsid w:val="00024C84"/>
    <w:rsid w:val="00025575"/>
    <w:rsid w:val="00026337"/>
    <w:rsid w:val="000270DE"/>
    <w:rsid w:val="00027618"/>
    <w:rsid w:val="000311E7"/>
    <w:rsid w:val="000328C8"/>
    <w:rsid w:val="00032F95"/>
    <w:rsid w:val="00035355"/>
    <w:rsid w:val="00036058"/>
    <w:rsid w:val="0003661E"/>
    <w:rsid w:val="000368E9"/>
    <w:rsid w:val="00036BB0"/>
    <w:rsid w:val="00043227"/>
    <w:rsid w:val="0004643B"/>
    <w:rsid w:val="00050A03"/>
    <w:rsid w:val="00052116"/>
    <w:rsid w:val="000577BA"/>
    <w:rsid w:val="000600C1"/>
    <w:rsid w:val="0006126F"/>
    <w:rsid w:val="00061937"/>
    <w:rsid w:val="000620E0"/>
    <w:rsid w:val="0006345B"/>
    <w:rsid w:val="00064CD9"/>
    <w:rsid w:val="000670D9"/>
    <w:rsid w:val="000675E0"/>
    <w:rsid w:val="00072D09"/>
    <w:rsid w:val="00073976"/>
    <w:rsid w:val="000740D8"/>
    <w:rsid w:val="00074D48"/>
    <w:rsid w:val="00081887"/>
    <w:rsid w:val="00081B65"/>
    <w:rsid w:val="0008210C"/>
    <w:rsid w:val="0008711B"/>
    <w:rsid w:val="00090EC2"/>
    <w:rsid w:val="000933FA"/>
    <w:rsid w:val="000A2B2E"/>
    <w:rsid w:val="000A49BA"/>
    <w:rsid w:val="000A589E"/>
    <w:rsid w:val="000B2B0A"/>
    <w:rsid w:val="000B5C3E"/>
    <w:rsid w:val="000C1FB5"/>
    <w:rsid w:val="000C3E30"/>
    <w:rsid w:val="000C584F"/>
    <w:rsid w:val="000C79C9"/>
    <w:rsid w:val="000D5E9C"/>
    <w:rsid w:val="000E710A"/>
    <w:rsid w:val="000E7F3B"/>
    <w:rsid w:val="000F2AD9"/>
    <w:rsid w:val="000F5FD0"/>
    <w:rsid w:val="001026E4"/>
    <w:rsid w:val="00102CE2"/>
    <w:rsid w:val="0010393F"/>
    <w:rsid w:val="00103D02"/>
    <w:rsid w:val="00105E65"/>
    <w:rsid w:val="001062CC"/>
    <w:rsid w:val="00106B6D"/>
    <w:rsid w:val="00106FB2"/>
    <w:rsid w:val="00110314"/>
    <w:rsid w:val="00110F48"/>
    <w:rsid w:val="00113409"/>
    <w:rsid w:val="0011420A"/>
    <w:rsid w:val="00114BF4"/>
    <w:rsid w:val="00115E1D"/>
    <w:rsid w:val="00116F5D"/>
    <w:rsid w:val="00117A24"/>
    <w:rsid w:val="001205A3"/>
    <w:rsid w:val="00122FA4"/>
    <w:rsid w:val="00125D73"/>
    <w:rsid w:val="001279B0"/>
    <w:rsid w:val="00130026"/>
    <w:rsid w:val="00132BF6"/>
    <w:rsid w:val="00135533"/>
    <w:rsid w:val="001374C5"/>
    <w:rsid w:val="00137C11"/>
    <w:rsid w:val="00140AC4"/>
    <w:rsid w:val="00141745"/>
    <w:rsid w:val="00143FB9"/>
    <w:rsid w:val="001472A3"/>
    <w:rsid w:val="00150BFB"/>
    <w:rsid w:val="00151DAF"/>
    <w:rsid w:val="00152312"/>
    <w:rsid w:val="001530A4"/>
    <w:rsid w:val="0015377C"/>
    <w:rsid w:val="00153F12"/>
    <w:rsid w:val="00157BE0"/>
    <w:rsid w:val="00157EE3"/>
    <w:rsid w:val="0016016F"/>
    <w:rsid w:val="00160A6D"/>
    <w:rsid w:val="00160EA7"/>
    <w:rsid w:val="00163207"/>
    <w:rsid w:val="001656D7"/>
    <w:rsid w:val="00166ACA"/>
    <w:rsid w:val="00172FE0"/>
    <w:rsid w:val="00177823"/>
    <w:rsid w:val="00180624"/>
    <w:rsid w:val="00181DB9"/>
    <w:rsid w:val="0018381E"/>
    <w:rsid w:val="00186561"/>
    <w:rsid w:val="00187452"/>
    <w:rsid w:val="00187E14"/>
    <w:rsid w:val="001906FA"/>
    <w:rsid w:val="00191A29"/>
    <w:rsid w:val="001940ED"/>
    <w:rsid w:val="00195085"/>
    <w:rsid w:val="001955B4"/>
    <w:rsid w:val="001975B4"/>
    <w:rsid w:val="001A16A6"/>
    <w:rsid w:val="001A189D"/>
    <w:rsid w:val="001A4F8D"/>
    <w:rsid w:val="001A62BF"/>
    <w:rsid w:val="001B2B4F"/>
    <w:rsid w:val="001B3DCF"/>
    <w:rsid w:val="001B6FB2"/>
    <w:rsid w:val="001B7546"/>
    <w:rsid w:val="001B7B8D"/>
    <w:rsid w:val="001C3A30"/>
    <w:rsid w:val="001C4AD4"/>
    <w:rsid w:val="001C5A4C"/>
    <w:rsid w:val="001D1F09"/>
    <w:rsid w:val="001D360E"/>
    <w:rsid w:val="001D398C"/>
    <w:rsid w:val="001D3B31"/>
    <w:rsid w:val="001D4263"/>
    <w:rsid w:val="001D76B9"/>
    <w:rsid w:val="001E0220"/>
    <w:rsid w:val="001E06DA"/>
    <w:rsid w:val="001E18E4"/>
    <w:rsid w:val="001E1E4F"/>
    <w:rsid w:val="001E22B8"/>
    <w:rsid w:val="001E2A95"/>
    <w:rsid w:val="001E60D7"/>
    <w:rsid w:val="001F7BD4"/>
    <w:rsid w:val="001F7C23"/>
    <w:rsid w:val="0020382B"/>
    <w:rsid w:val="00203D48"/>
    <w:rsid w:val="002050C6"/>
    <w:rsid w:val="00205DA6"/>
    <w:rsid w:val="0020763A"/>
    <w:rsid w:val="002123FB"/>
    <w:rsid w:val="00214C20"/>
    <w:rsid w:val="00217F1F"/>
    <w:rsid w:val="00225274"/>
    <w:rsid w:val="00237290"/>
    <w:rsid w:val="00240B38"/>
    <w:rsid w:val="00241BDB"/>
    <w:rsid w:val="0024485A"/>
    <w:rsid w:val="002506BA"/>
    <w:rsid w:val="002509C8"/>
    <w:rsid w:val="0025263F"/>
    <w:rsid w:val="00255510"/>
    <w:rsid w:val="0026157F"/>
    <w:rsid w:val="00263E60"/>
    <w:rsid w:val="0026764F"/>
    <w:rsid w:val="00271836"/>
    <w:rsid w:val="002727B2"/>
    <w:rsid w:val="002739F6"/>
    <w:rsid w:val="00274AF4"/>
    <w:rsid w:val="00275DA0"/>
    <w:rsid w:val="00277EB1"/>
    <w:rsid w:val="00277FE9"/>
    <w:rsid w:val="00280E54"/>
    <w:rsid w:val="0028264A"/>
    <w:rsid w:val="00286170"/>
    <w:rsid w:val="00287B7B"/>
    <w:rsid w:val="002911DB"/>
    <w:rsid w:val="00291D9D"/>
    <w:rsid w:val="00294299"/>
    <w:rsid w:val="00294ED7"/>
    <w:rsid w:val="002A2D87"/>
    <w:rsid w:val="002A2ED4"/>
    <w:rsid w:val="002A57FB"/>
    <w:rsid w:val="002B048B"/>
    <w:rsid w:val="002B1340"/>
    <w:rsid w:val="002B1FD0"/>
    <w:rsid w:val="002B5109"/>
    <w:rsid w:val="002B5118"/>
    <w:rsid w:val="002B7155"/>
    <w:rsid w:val="002C0ED4"/>
    <w:rsid w:val="002C431A"/>
    <w:rsid w:val="002C487B"/>
    <w:rsid w:val="002C500B"/>
    <w:rsid w:val="002C5278"/>
    <w:rsid w:val="002C7757"/>
    <w:rsid w:val="002C7F25"/>
    <w:rsid w:val="002D0AC7"/>
    <w:rsid w:val="002D2528"/>
    <w:rsid w:val="002D40A3"/>
    <w:rsid w:val="002D4924"/>
    <w:rsid w:val="002D54E6"/>
    <w:rsid w:val="002D68F0"/>
    <w:rsid w:val="002D7D93"/>
    <w:rsid w:val="002E368E"/>
    <w:rsid w:val="002E4B41"/>
    <w:rsid w:val="002E5B15"/>
    <w:rsid w:val="002F5399"/>
    <w:rsid w:val="002F6C66"/>
    <w:rsid w:val="002F73CF"/>
    <w:rsid w:val="002F773A"/>
    <w:rsid w:val="00300A44"/>
    <w:rsid w:val="00302D2E"/>
    <w:rsid w:val="00305111"/>
    <w:rsid w:val="00306A73"/>
    <w:rsid w:val="00307153"/>
    <w:rsid w:val="003112B3"/>
    <w:rsid w:val="00311B33"/>
    <w:rsid w:val="00313984"/>
    <w:rsid w:val="00314A81"/>
    <w:rsid w:val="003158EF"/>
    <w:rsid w:val="00317E46"/>
    <w:rsid w:val="003228A1"/>
    <w:rsid w:val="003236B6"/>
    <w:rsid w:val="0032440D"/>
    <w:rsid w:val="0032558D"/>
    <w:rsid w:val="00326AC5"/>
    <w:rsid w:val="00331372"/>
    <w:rsid w:val="00331F98"/>
    <w:rsid w:val="0033233C"/>
    <w:rsid w:val="00333B1E"/>
    <w:rsid w:val="003347C6"/>
    <w:rsid w:val="003349FD"/>
    <w:rsid w:val="00334CF0"/>
    <w:rsid w:val="00336CEA"/>
    <w:rsid w:val="00337C05"/>
    <w:rsid w:val="00340064"/>
    <w:rsid w:val="003412EC"/>
    <w:rsid w:val="00342011"/>
    <w:rsid w:val="003508DE"/>
    <w:rsid w:val="003510CF"/>
    <w:rsid w:val="00351586"/>
    <w:rsid w:val="00351B17"/>
    <w:rsid w:val="003520FF"/>
    <w:rsid w:val="00356609"/>
    <w:rsid w:val="00357F16"/>
    <w:rsid w:val="00360F3E"/>
    <w:rsid w:val="00362E0A"/>
    <w:rsid w:val="00363914"/>
    <w:rsid w:val="0036786E"/>
    <w:rsid w:val="003700F4"/>
    <w:rsid w:val="00371D81"/>
    <w:rsid w:val="0037440E"/>
    <w:rsid w:val="003758F3"/>
    <w:rsid w:val="003769C9"/>
    <w:rsid w:val="00376AFB"/>
    <w:rsid w:val="00377B74"/>
    <w:rsid w:val="003810D1"/>
    <w:rsid w:val="003818F9"/>
    <w:rsid w:val="00381B16"/>
    <w:rsid w:val="00381F68"/>
    <w:rsid w:val="00383D3F"/>
    <w:rsid w:val="003844D6"/>
    <w:rsid w:val="003851F6"/>
    <w:rsid w:val="00385A5D"/>
    <w:rsid w:val="00387526"/>
    <w:rsid w:val="00387FCC"/>
    <w:rsid w:val="003925DF"/>
    <w:rsid w:val="00392640"/>
    <w:rsid w:val="00394433"/>
    <w:rsid w:val="00395744"/>
    <w:rsid w:val="00396B5D"/>
    <w:rsid w:val="003A45BF"/>
    <w:rsid w:val="003A589E"/>
    <w:rsid w:val="003B25A4"/>
    <w:rsid w:val="003B4BE3"/>
    <w:rsid w:val="003B59EC"/>
    <w:rsid w:val="003C19DC"/>
    <w:rsid w:val="003C2326"/>
    <w:rsid w:val="003C40B9"/>
    <w:rsid w:val="003D1E13"/>
    <w:rsid w:val="003D3836"/>
    <w:rsid w:val="003D5069"/>
    <w:rsid w:val="003D7F0F"/>
    <w:rsid w:val="003E05A4"/>
    <w:rsid w:val="003E1CF6"/>
    <w:rsid w:val="003E1F36"/>
    <w:rsid w:val="003E4608"/>
    <w:rsid w:val="003E59B3"/>
    <w:rsid w:val="003E7F18"/>
    <w:rsid w:val="003F029B"/>
    <w:rsid w:val="003F302B"/>
    <w:rsid w:val="003F30A8"/>
    <w:rsid w:val="003F3A16"/>
    <w:rsid w:val="003F3EAA"/>
    <w:rsid w:val="003F4302"/>
    <w:rsid w:val="003F600F"/>
    <w:rsid w:val="003F6521"/>
    <w:rsid w:val="003F6B89"/>
    <w:rsid w:val="003F6D02"/>
    <w:rsid w:val="004008E7"/>
    <w:rsid w:val="004013AB"/>
    <w:rsid w:val="00405DFE"/>
    <w:rsid w:val="0041092C"/>
    <w:rsid w:val="00412900"/>
    <w:rsid w:val="00412E2B"/>
    <w:rsid w:val="004161DF"/>
    <w:rsid w:val="00422AC2"/>
    <w:rsid w:val="00422F38"/>
    <w:rsid w:val="00424C20"/>
    <w:rsid w:val="00425E69"/>
    <w:rsid w:val="00426549"/>
    <w:rsid w:val="004324EC"/>
    <w:rsid w:val="00433023"/>
    <w:rsid w:val="00435288"/>
    <w:rsid w:val="00436DAF"/>
    <w:rsid w:val="00441B3A"/>
    <w:rsid w:val="00442676"/>
    <w:rsid w:val="00442E5A"/>
    <w:rsid w:val="00444EF3"/>
    <w:rsid w:val="0045052B"/>
    <w:rsid w:val="00450AAB"/>
    <w:rsid w:val="0045434C"/>
    <w:rsid w:val="00454976"/>
    <w:rsid w:val="004550BC"/>
    <w:rsid w:val="00460AF0"/>
    <w:rsid w:val="00460DC0"/>
    <w:rsid w:val="00461700"/>
    <w:rsid w:val="004621C8"/>
    <w:rsid w:val="0046456D"/>
    <w:rsid w:val="00465484"/>
    <w:rsid w:val="00466B11"/>
    <w:rsid w:val="0047072F"/>
    <w:rsid w:val="00472063"/>
    <w:rsid w:val="0047417C"/>
    <w:rsid w:val="00474EBF"/>
    <w:rsid w:val="00475891"/>
    <w:rsid w:val="004776BD"/>
    <w:rsid w:val="00481BD3"/>
    <w:rsid w:val="00484F30"/>
    <w:rsid w:val="00485AA4"/>
    <w:rsid w:val="004864AE"/>
    <w:rsid w:val="004905C3"/>
    <w:rsid w:val="00490DED"/>
    <w:rsid w:val="0049302A"/>
    <w:rsid w:val="004938B6"/>
    <w:rsid w:val="00496701"/>
    <w:rsid w:val="004A19E4"/>
    <w:rsid w:val="004A1C53"/>
    <w:rsid w:val="004A2C7E"/>
    <w:rsid w:val="004A4A84"/>
    <w:rsid w:val="004A6078"/>
    <w:rsid w:val="004B3902"/>
    <w:rsid w:val="004B552B"/>
    <w:rsid w:val="004B64F3"/>
    <w:rsid w:val="004B68A1"/>
    <w:rsid w:val="004C04E5"/>
    <w:rsid w:val="004C2E0C"/>
    <w:rsid w:val="004C4325"/>
    <w:rsid w:val="004C66AE"/>
    <w:rsid w:val="004C7B0D"/>
    <w:rsid w:val="004D29F1"/>
    <w:rsid w:val="004D33C7"/>
    <w:rsid w:val="004D5C83"/>
    <w:rsid w:val="004D7778"/>
    <w:rsid w:val="004E0767"/>
    <w:rsid w:val="004E0BCB"/>
    <w:rsid w:val="004E1930"/>
    <w:rsid w:val="004E4194"/>
    <w:rsid w:val="004E43D0"/>
    <w:rsid w:val="004E4532"/>
    <w:rsid w:val="004E758D"/>
    <w:rsid w:val="004E7B31"/>
    <w:rsid w:val="004F1A36"/>
    <w:rsid w:val="004F78CF"/>
    <w:rsid w:val="004F79C5"/>
    <w:rsid w:val="004F7CD5"/>
    <w:rsid w:val="00500A19"/>
    <w:rsid w:val="00500D40"/>
    <w:rsid w:val="00501232"/>
    <w:rsid w:val="0050434F"/>
    <w:rsid w:val="00504F0A"/>
    <w:rsid w:val="0050601B"/>
    <w:rsid w:val="0050763D"/>
    <w:rsid w:val="00510F0A"/>
    <w:rsid w:val="0051359B"/>
    <w:rsid w:val="00517D06"/>
    <w:rsid w:val="00520F8B"/>
    <w:rsid w:val="005217DF"/>
    <w:rsid w:val="005218DF"/>
    <w:rsid w:val="0052286C"/>
    <w:rsid w:val="00522D1E"/>
    <w:rsid w:val="00524453"/>
    <w:rsid w:val="00525723"/>
    <w:rsid w:val="0052665E"/>
    <w:rsid w:val="00526896"/>
    <w:rsid w:val="0052759F"/>
    <w:rsid w:val="00527A09"/>
    <w:rsid w:val="00536341"/>
    <w:rsid w:val="00537528"/>
    <w:rsid w:val="00540722"/>
    <w:rsid w:val="00540B20"/>
    <w:rsid w:val="00542589"/>
    <w:rsid w:val="00544040"/>
    <w:rsid w:val="00544C8E"/>
    <w:rsid w:val="00552AF5"/>
    <w:rsid w:val="005530C6"/>
    <w:rsid w:val="0055356F"/>
    <w:rsid w:val="00554DBD"/>
    <w:rsid w:val="00555C34"/>
    <w:rsid w:val="0055607E"/>
    <w:rsid w:val="00556E19"/>
    <w:rsid w:val="00557F6B"/>
    <w:rsid w:val="00560F23"/>
    <w:rsid w:val="00561EF7"/>
    <w:rsid w:val="00564431"/>
    <w:rsid w:val="00564D2D"/>
    <w:rsid w:val="0056670D"/>
    <w:rsid w:val="00571C64"/>
    <w:rsid w:val="005723D3"/>
    <w:rsid w:val="0057609D"/>
    <w:rsid w:val="00577C7A"/>
    <w:rsid w:val="00581737"/>
    <w:rsid w:val="00581B4E"/>
    <w:rsid w:val="00581D09"/>
    <w:rsid w:val="0058242A"/>
    <w:rsid w:val="00585F5E"/>
    <w:rsid w:val="00587448"/>
    <w:rsid w:val="005915C4"/>
    <w:rsid w:val="00591AE8"/>
    <w:rsid w:val="005930F0"/>
    <w:rsid w:val="00594139"/>
    <w:rsid w:val="005962CD"/>
    <w:rsid w:val="005A260F"/>
    <w:rsid w:val="005A3327"/>
    <w:rsid w:val="005A3E6F"/>
    <w:rsid w:val="005A5CF0"/>
    <w:rsid w:val="005A691B"/>
    <w:rsid w:val="005B365A"/>
    <w:rsid w:val="005B55B5"/>
    <w:rsid w:val="005C0D30"/>
    <w:rsid w:val="005C18A7"/>
    <w:rsid w:val="005C6EE5"/>
    <w:rsid w:val="005C777A"/>
    <w:rsid w:val="005C7C43"/>
    <w:rsid w:val="005D2374"/>
    <w:rsid w:val="005D2567"/>
    <w:rsid w:val="005D37C6"/>
    <w:rsid w:val="005D58A9"/>
    <w:rsid w:val="005D5CA2"/>
    <w:rsid w:val="005D6DE4"/>
    <w:rsid w:val="005E4161"/>
    <w:rsid w:val="005E5708"/>
    <w:rsid w:val="005E73D8"/>
    <w:rsid w:val="005F002F"/>
    <w:rsid w:val="005F1A37"/>
    <w:rsid w:val="005F1CE8"/>
    <w:rsid w:val="005F1E6F"/>
    <w:rsid w:val="005F235B"/>
    <w:rsid w:val="00602460"/>
    <w:rsid w:val="00605F63"/>
    <w:rsid w:val="006074E0"/>
    <w:rsid w:val="00607F5B"/>
    <w:rsid w:val="0061078A"/>
    <w:rsid w:val="00611B75"/>
    <w:rsid w:val="00612A75"/>
    <w:rsid w:val="00615E2C"/>
    <w:rsid w:val="006168C7"/>
    <w:rsid w:val="00617729"/>
    <w:rsid w:val="00621677"/>
    <w:rsid w:val="00623A50"/>
    <w:rsid w:val="00631723"/>
    <w:rsid w:val="00633953"/>
    <w:rsid w:val="00634E55"/>
    <w:rsid w:val="00635F4A"/>
    <w:rsid w:val="00637593"/>
    <w:rsid w:val="00637C66"/>
    <w:rsid w:val="0064140E"/>
    <w:rsid w:val="006431AE"/>
    <w:rsid w:val="00643A87"/>
    <w:rsid w:val="006443D1"/>
    <w:rsid w:val="00645E3E"/>
    <w:rsid w:val="00647CCF"/>
    <w:rsid w:val="00654C2B"/>
    <w:rsid w:val="00656F5C"/>
    <w:rsid w:val="00660E52"/>
    <w:rsid w:val="00662D85"/>
    <w:rsid w:val="006638AC"/>
    <w:rsid w:val="00667EDF"/>
    <w:rsid w:val="006722AB"/>
    <w:rsid w:val="00672B4F"/>
    <w:rsid w:val="006732E7"/>
    <w:rsid w:val="00673E99"/>
    <w:rsid w:val="00675064"/>
    <w:rsid w:val="006764E8"/>
    <w:rsid w:val="00677734"/>
    <w:rsid w:val="0067783A"/>
    <w:rsid w:val="006823D7"/>
    <w:rsid w:val="00685613"/>
    <w:rsid w:val="006874D7"/>
    <w:rsid w:val="00690485"/>
    <w:rsid w:val="0069074D"/>
    <w:rsid w:val="0069413C"/>
    <w:rsid w:val="00695282"/>
    <w:rsid w:val="00696B6A"/>
    <w:rsid w:val="00696E2E"/>
    <w:rsid w:val="006A42C7"/>
    <w:rsid w:val="006B3DA1"/>
    <w:rsid w:val="006B4A45"/>
    <w:rsid w:val="006B5E50"/>
    <w:rsid w:val="006C3EA1"/>
    <w:rsid w:val="006C4D4C"/>
    <w:rsid w:val="006C5A63"/>
    <w:rsid w:val="006C687B"/>
    <w:rsid w:val="006C6E28"/>
    <w:rsid w:val="006D09F0"/>
    <w:rsid w:val="006D40B3"/>
    <w:rsid w:val="006D40DF"/>
    <w:rsid w:val="006D5228"/>
    <w:rsid w:val="006D5936"/>
    <w:rsid w:val="006D6B80"/>
    <w:rsid w:val="006D7454"/>
    <w:rsid w:val="006D75C2"/>
    <w:rsid w:val="006D7EBF"/>
    <w:rsid w:val="006E1937"/>
    <w:rsid w:val="006E6A98"/>
    <w:rsid w:val="006F0457"/>
    <w:rsid w:val="006F2FDA"/>
    <w:rsid w:val="006F5D47"/>
    <w:rsid w:val="006F66A5"/>
    <w:rsid w:val="0070121A"/>
    <w:rsid w:val="007062EB"/>
    <w:rsid w:val="00711A6E"/>
    <w:rsid w:val="007125AF"/>
    <w:rsid w:val="00712FDC"/>
    <w:rsid w:val="0071308C"/>
    <w:rsid w:val="00713B75"/>
    <w:rsid w:val="007167D9"/>
    <w:rsid w:val="007210C3"/>
    <w:rsid w:val="007241E8"/>
    <w:rsid w:val="00724A28"/>
    <w:rsid w:val="0072636B"/>
    <w:rsid w:val="007335CD"/>
    <w:rsid w:val="00734E90"/>
    <w:rsid w:val="00735B4E"/>
    <w:rsid w:val="00736D5D"/>
    <w:rsid w:val="007436AD"/>
    <w:rsid w:val="00743CF7"/>
    <w:rsid w:val="00746A83"/>
    <w:rsid w:val="00746FDF"/>
    <w:rsid w:val="007477DC"/>
    <w:rsid w:val="00750CBD"/>
    <w:rsid w:val="0075141E"/>
    <w:rsid w:val="00752030"/>
    <w:rsid w:val="00752BEB"/>
    <w:rsid w:val="00752C02"/>
    <w:rsid w:val="00757A79"/>
    <w:rsid w:val="007615FE"/>
    <w:rsid w:val="00762787"/>
    <w:rsid w:val="00762B96"/>
    <w:rsid w:val="00764987"/>
    <w:rsid w:val="00767C41"/>
    <w:rsid w:val="00767D43"/>
    <w:rsid w:val="007720BF"/>
    <w:rsid w:val="007731DD"/>
    <w:rsid w:val="00775A4B"/>
    <w:rsid w:val="00776A49"/>
    <w:rsid w:val="0078124A"/>
    <w:rsid w:val="00787058"/>
    <w:rsid w:val="00787E2D"/>
    <w:rsid w:val="00790965"/>
    <w:rsid w:val="00792FAD"/>
    <w:rsid w:val="00793C44"/>
    <w:rsid w:val="007A4DA9"/>
    <w:rsid w:val="007B0DAD"/>
    <w:rsid w:val="007B1917"/>
    <w:rsid w:val="007B522A"/>
    <w:rsid w:val="007B6842"/>
    <w:rsid w:val="007B6F43"/>
    <w:rsid w:val="007C689C"/>
    <w:rsid w:val="007C6DE7"/>
    <w:rsid w:val="007C702F"/>
    <w:rsid w:val="007C70DD"/>
    <w:rsid w:val="007D0032"/>
    <w:rsid w:val="007D191C"/>
    <w:rsid w:val="007D198A"/>
    <w:rsid w:val="007D1C94"/>
    <w:rsid w:val="007D4BC7"/>
    <w:rsid w:val="007D6DC8"/>
    <w:rsid w:val="007D7078"/>
    <w:rsid w:val="007E19BE"/>
    <w:rsid w:val="007E28A7"/>
    <w:rsid w:val="007E4812"/>
    <w:rsid w:val="007E73C1"/>
    <w:rsid w:val="007F1876"/>
    <w:rsid w:val="007F2A59"/>
    <w:rsid w:val="007F2ADA"/>
    <w:rsid w:val="007F3DCF"/>
    <w:rsid w:val="007F56E8"/>
    <w:rsid w:val="007F60F6"/>
    <w:rsid w:val="007F7DEF"/>
    <w:rsid w:val="00800D04"/>
    <w:rsid w:val="008026C5"/>
    <w:rsid w:val="00806262"/>
    <w:rsid w:val="0080649C"/>
    <w:rsid w:val="00812941"/>
    <w:rsid w:val="00813405"/>
    <w:rsid w:val="008144E2"/>
    <w:rsid w:val="00817A8F"/>
    <w:rsid w:val="00820FB6"/>
    <w:rsid w:val="00821893"/>
    <w:rsid w:val="008243D9"/>
    <w:rsid w:val="008251CE"/>
    <w:rsid w:val="008259B9"/>
    <w:rsid w:val="008265D0"/>
    <w:rsid w:val="00826805"/>
    <w:rsid w:val="00827758"/>
    <w:rsid w:val="00830CEC"/>
    <w:rsid w:val="00830EB6"/>
    <w:rsid w:val="00831394"/>
    <w:rsid w:val="008361F5"/>
    <w:rsid w:val="00841079"/>
    <w:rsid w:val="00841421"/>
    <w:rsid w:val="00842418"/>
    <w:rsid w:val="00843BE9"/>
    <w:rsid w:val="00847D49"/>
    <w:rsid w:val="0085022D"/>
    <w:rsid w:val="008505EB"/>
    <w:rsid w:val="008534DB"/>
    <w:rsid w:val="0085501B"/>
    <w:rsid w:val="00856480"/>
    <w:rsid w:val="00857B62"/>
    <w:rsid w:val="008605D8"/>
    <w:rsid w:val="00862BAC"/>
    <w:rsid w:val="00864335"/>
    <w:rsid w:val="0086554D"/>
    <w:rsid w:val="00870B24"/>
    <w:rsid w:val="00871D75"/>
    <w:rsid w:val="008721BC"/>
    <w:rsid w:val="00877CEC"/>
    <w:rsid w:val="00881751"/>
    <w:rsid w:val="0088242D"/>
    <w:rsid w:val="008836FA"/>
    <w:rsid w:val="00884F35"/>
    <w:rsid w:val="00885BBF"/>
    <w:rsid w:val="00886523"/>
    <w:rsid w:val="00890E45"/>
    <w:rsid w:val="00890E77"/>
    <w:rsid w:val="008938A7"/>
    <w:rsid w:val="0089392C"/>
    <w:rsid w:val="00894A5B"/>
    <w:rsid w:val="0089754A"/>
    <w:rsid w:val="008A3C77"/>
    <w:rsid w:val="008A69DC"/>
    <w:rsid w:val="008A725F"/>
    <w:rsid w:val="008A79D4"/>
    <w:rsid w:val="008A7D5F"/>
    <w:rsid w:val="008B20EB"/>
    <w:rsid w:val="008B66C4"/>
    <w:rsid w:val="008B6C0F"/>
    <w:rsid w:val="008B745F"/>
    <w:rsid w:val="008C1289"/>
    <w:rsid w:val="008C24BC"/>
    <w:rsid w:val="008C7BDE"/>
    <w:rsid w:val="008D0DFA"/>
    <w:rsid w:val="008D1741"/>
    <w:rsid w:val="008D54B2"/>
    <w:rsid w:val="008D73B7"/>
    <w:rsid w:val="008E0429"/>
    <w:rsid w:val="008E0710"/>
    <w:rsid w:val="008E34B4"/>
    <w:rsid w:val="008E6F2F"/>
    <w:rsid w:val="008F1FA7"/>
    <w:rsid w:val="008F6C94"/>
    <w:rsid w:val="009037D2"/>
    <w:rsid w:val="00904255"/>
    <w:rsid w:val="00907480"/>
    <w:rsid w:val="009075D1"/>
    <w:rsid w:val="0090779C"/>
    <w:rsid w:val="00910568"/>
    <w:rsid w:val="00910BB9"/>
    <w:rsid w:val="00910FA6"/>
    <w:rsid w:val="009119E1"/>
    <w:rsid w:val="00911F92"/>
    <w:rsid w:val="0091669F"/>
    <w:rsid w:val="0091714F"/>
    <w:rsid w:val="00920A5A"/>
    <w:rsid w:val="00922301"/>
    <w:rsid w:val="00922AC4"/>
    <w:rsid w:val="0092317D"/>
    <w:rsid w:val="00923487"/>
    <w:rsid w:val="009249E4"/>
    <w:rsid w:val="00924A63"/>
    <w:rsid w:val="00926442"/>
    <w:rsid w:val="009279CD"/>
    <w:rsid w:val="0093298F"/>
    <w:rsid w:val="00934A8D"/>
    <w:rsid w:val="00937BB0"/>
    <w:rsid w:val="00950A3F"/>
    <w:rsid w:val="009521E4"/>
    <w:rsid w:val="00955A38"/>
    <w:rsid w:val="00956271"/>
    <w:rsid w:val="0095662A"/>
    <w:rsid w:val="009570EB"/>
    <w:rsid w:val="0096205F"/>
    <w:rsid w:val="00962BFB"/>
    <w:rsid w:val="00962F2E"/>
    <w:rsid w:val="009668C9"/>
    <w:rsid w:val="00967299"/>
    <w:rsid w:val="00970201"/>
    <w:rsid w:val="009726CD"/>
    <w:rsid w:val="009730EC"/>
    <w:rsid w:val="00973E3A"/>
    <w:rsid w:val="00974C44"/>
    <w:rsid w:val="00977C31"/>
    <w:rsid w:val="00985D40"/>
    <w:rsid w:val="00986ABE"/>
    <w:rsid w:val="00987D21"/>
    <w:rsid w:val="009910A3"/>
    <w:rsid w:val="00993290"/>
    <w:rsid w:val="009A0355"/>
    <w:rsid w:val="009A091B"/>
    <w:rsid w:val="009A2B59"/>
    <w:rsid w:val="009A4382"/>
    <w:rsid w:val="009A6422"/>
    <w:rsid w:val="009B0B72"/>
    <w:rsid w:val="009B10E0"/>
    <w:rsid w:val="009B1BCD"/>
    <w:rsid w:val="009B36F0"/>
    <w:rsid w:val="009B4B2C"/>
    <w:rsid w:val="009B56B9"/>
    <w:rsid w:val="009C01C9"/>
    <w:rsid w:val="009C2B1B"/>
    <w:rsid w:val="009C40F5"/>
    <w:rsid w:val="009C4802"/>
    <w:rsid w:val="009C53DD"/>
    <w:rsid w:val="009C7776"/>
    <w:rsid w:val="009C794B"/>
    <w:rsid w:val="009C7AB5"/>
    <w:rsid w:val="009D23D1"/>
    <w:rsid w:val="009D29AC"/>
    <w:rsid w:val="009D5CF1"/>
    <w:rsid w:val="009D7546"/>
    <w:rsid w:val="009E18AC"/>
    <w:rsid w:val="009E232D"/>
    <w:rsid w:val="009E640A"/>
    <w:rsid w:val="009F4B35"/>
    <w:rsid w:val="009F53F3"/>
    <w:rsid w:val="009F5F83"/>
    <w:rsid w:val="00A0249E"/>
    <w:rsid w:val="00A044D7"/>
    <w:rsid w:val="00A07AD6"/>
    <w:rsid w:val="00A16C0B"/>
    <w:rsid w:val="00A22600"/>
    <w:rsid w:val="00A22E75"/>
    <w:rsid w:val="00A23700"/>
    <w:rsid w:val="00A2514C"/>
    <w:rsid w:val="00A25A37"/>
    <w:rsid w:val="00A27E4C"/>
    <w:rsid w:val="00A323B7"/>
    <w:rsid w:val="00A32516"/>
    <w:rsid w:val="00A32FBB"/>
    <w:rsid w:val="00A33947"/>
    <w:rsid w:val="00A33F00"/>
    <w:rsid w:val="00A3498A"/>
    <w:rsid w:val="00A34A91"/>
    <w:rsid w:val="00A34F46"/>
    <w:rsid w:val="00A36382"/>
    <w:rsid w:val="00A40616"/>
    <w:rsid w:val="00A42026"/>
    <w:rsid w:val="00A44C4E"/>
    <w:rsid w:val="00A50AB4"/>
    <w:rsid w:val="00A511B3"/>
    <w:rsid w:val="00A51242"/>
    <w:rsid w:val="00A519A1"/>
    <w:rsid w:val="00A53B55"/>
    <w:rsid w:val="00A5656E"/>
    <w:rsid w:val="00A56870"/>
    <w:rsid w:val="00A57EB7"/>
    <w:rsid w:val="00A60B1F"/>
    <w:rsid w:val="00A6287E"/>
    <w:rsid w:val="00A632EC"/>
    <w:rsid w:val="00A6356E"/>
    <w:rsid w:val="00A65616"/>
    <w:rsid w:val="00A65955"/>
    <w:rsid w:val="00A67B98"/>
    <w:rsid w:val="00A72323"/>
    <w:rsid w:val="00A72CB9"/>
    <w:rsid w:val="00A81AC4"/>
    <w:rsid w:val="00A85B17"/>
    <w:rsid w:val="00A90ADB"/>
    <w:rsid w:val="00A90BA5"/>
    <w:rsid w:val="00A930C0"/>
    <w:rsid w:val="00A93BE8"/>
    <w:rsid w:val="00A94B4E"/>
    <w:rsid w:val="00A94B86"/>
    <w:rsid w:val="00A95AE1"/>
    <w:rsid w:val="00A96A09"/>
    <w:rsid w:val="00AA41BE"/>
    <w:rsid w:val="00AA5165"/>
    <w:rsid w:val="00AA62E9"/>
    <w:rsid w:val="00AA7A7F"/>
    <w:rsid w:val="00AB197B"/>
    <w:rsid w:val="00AB34F6"/>
    <w:rsid w:val="00AB496B"/>
    <w:rsid w:val="00AB7E96"/>
    <w:rsid w:val="00AC1B48"/>
    <w:rsid w:val="00AC2EA1"/>
    <w:rsid w:val="00AC36AF"/>
    <w:rsid w:val="00AD1981"/>
    <w:rsid w:val="00AD31F6"/>
    <w:rsid w:val="00AD3AD0"/>
    <w:rsid w:val="00AD61EF"/>
    <w:rsid w:val="00AD6D93"/>
    <w:rsid w:val="00AD7883"/>
    <w:rsid w:val="00AE0A27"/>
    <w:rsid w:val="00AE1CEE"/>
    <w:rsid w:val="00AE33C6"/>
    <w:rsid w:val="00AE5141"/>
    <w:rsid w:val="00AF1269"/>
    <w:rsid w:val="00AF2798"/>
    <w:rsid w:val="00AF4420"/>
    <w:rsid w:val="00AF6A04"/>
    <w:rsid w:val="00B0001F"/>
    <w:rsid w:val="00B003E1"/>
    <w:rsid w:val="00B01641"/>
    <w:rsid w:val="00B02AB7"/>
    <w:rsid w:val="00B0404C"/>
    <w:rsid w:val="00B052D8"/>
    <w:rsid w:val="00B07A77"/>
    <w:rsid w:val="00B07E54"/>
    <w:rsid w:val="00B11043"/>
    <w:rsid w:val="00B12B2F"/>
    <w:rsid w:val="00B13ECE"/>
    <w:rsid w:val="00B1466D"/>
    <w:rsid w:val="00B15467"/>
    <w:rsid w:val="00B20AE2"/>
    <w:rsid w:val="00B20BA2"/>
    <w:rsid w:val="00B2303C"/>
    <w:rsid w:val="00B2583B"/>
    <w:rsid w:val="00B27CCD"/>
    <w:rsid w:val="00B3099B"/>
    <w:rsid w:val="00B34C1F"/>
    <w:rsid w:val="00B35CAB"/>
    <w:rsid w:val="00B36713"/>
    <w:rsid w:val="00B4169C"/>
    <w:rsid w:val="00B41937"/>
    <w:rsid w:val="00B422C3"/>
    <w:rsid w:val="00B42EA5"/>
    <w:rsid w:val="00B43A96"/>
    <w:rsid w:val="00B4452C"/>
    <w:rsid w:val="00B44D2A"/>
    <w:rsid w:val="00B50210"/>
    <w:rsid w:val="00B564AA"/>
    <w:rsid w:val="00B56972"/>
    <w:rsid w:val="00B56B16"/>
    <w:rsid w:val="00B57569"/>
    <w:rsid w:val="00B61D57"/>
    <w:rsid w:val="00B70281"/>
    <w:rsid w:val="00B703C5"/>
    <w:rsid w:val="00B74D97"/>
    <w:rsid w:val="00B75DE8"/>
    <w:rsid w:val="00B76D4E"/>
    <w:rsid w:val="00B86F50"/>
    <w:rsid w:val="00B902BA"/>
    <w:rsid w:val="00B90819"/>
    <w:rsid w:val="00B920A5"/>
    <w:rsid w:val="00B94491"/>
    <w:rsid w:val="00B94681"/>
    <w:rsid w:val="00B94A4B"/>
    <w:rsid w:val="00B9622A"/>
    <w:rsid w:val="00B96EBC"/>
    <w:rsid w:val="00BA0AA7"/>
    <w:rsid w:val="00BA2F2A"/>
    <w:rsid w:val="00BA4521"/>
    <w:rsid w:val="00BA6F9F"/>
    <w:rsid w:val="00BB003C"/>
    <w:rsid w:val="00BB1955"/>
    <w:rsid w:val="00BB2195"/>
    <w:rsid w:val="00BB3363"/>
    <w:rsid w:val="00BB565B"/>
    <w:rsid w:val="00BB63A2"/>
    <w:rsid w:val="00BC00E6"/>
    <w:rsid w:val="00BC0E8E"/>
    <w:rsid w:val="00BC2DD7"/>
    <w:rsid w:val="00BC3C70"/>
    <w:rsid w:val="00BC6272"/>
    <w:rsid w:val="00BC6602"/>
    <w:rsid w:val="00BC7122"/>
    <w:rsid w:val="00BC729B"/>
    <w:rsid w:val="00BD242A"/>
    <w:rsid w:val="00BD4A23"/>
    <w:rsid w:val="00BD74F6"/>
    <w:rsid w:val="00BE0748"/>
    <w:rsid w:val="00BE1716"/>
    <w:rsid w:val="00BE1D8C"/>
    <w:rsid w:val="00BE3E30"/>
    <w:rsid w:val="00BE4532"/>
    <w:rsid w:val="00BE47F3"/>
    <w:rsid w:val="00BE4B2C"/>
    <w:rsid w:val="00BE6BB4"/>
    <w:rsid w:val="00BF02BB"/>
    <w:rsid w:val="00BF164F"/>
    <w:rsid w:val="00BF2C5B"/>
    <w:rsid w:val="00BF57AC"/>
    <w:rsid w:val="00BF5DBF"/>
    <w:rsid w:val="00BF5E46"/>
    <w:rsid w:val="00C010F4"/>
    <w:rsid w:val="00C01B99"/>
    <w:rsid w:val="00C0225B"/>
    <w:rsid w:val="00C0440D"/>
    <w:rsid w:val="00C06795"/>
    <w:rsid w:val="00C06F7A"/>
    <w:rsid w:val="00C101FC"/>
    <w:rsid w:val="00C11767"/>
    <w:rsid w:val="00C117A8"/>
    <w:rsid w:val="00C155F3"/>
    <w:rsid w:val="00C215A2"/>
    <w:rsid w:val="00C222DB"/>
    <w:rsid w:val="00C22D52"/>
    <w:rsid w:val="00C24E5F"/>
    <w:rsid w:val="00C251C8"/>
    <w:rsid w:val="00C25C05"/>
    <w:rsid w:val="00C27A19"/>
    <w:rsid w:val="00C30B0C"/>
    <w:rsid w:val="00C34BFF"/>
    <w:rsid w:val="00C34FE4"/>
    <w:rsid w:val="00C35595"/>
    <w:rsid w:val="00C3708B"/>
    <w:rsid w:val="00C4092C"/>
    <w:rsid w:val="00C4471F"/>
    <w:rsid w:val="00C47B36"/>
    <w:rsid w:val="00C47DEE"/>
    <w:rsid w:val="00C52ABA"/>
    <w:rsid w:val="00C53A3B"/>
    <w:rsid w:val="00C54DE6"/>
    <w:rsid w:val="00C55405"/>
    <w:rsid w:val="00C56D9E"/>
    <w:rsid w:val="00C573A6"/>
    <w:rsid w:val="00C6635F"/>
    <w:rsid w:val="00C67047"/>
    <w:rsid w:val="00C71A9B"/>
    <w:rsid w:val="00C71CBF"/>
    <w:rsid w:val="00C71EE1"/>
    <w:rsid w:val="00C7253F"/>
    <w:rsid w:val="00C72959"/>
    <w:rsid w:val="00C72BBC"/>
    <w:rsid w:val="00C7406B"/>
    <w:rsid w:val="00C76BE4"/>
    <w:rsid w:val="00C8069C"/>
    <w:rsid w:val="00C8245A"/>
    <w:rsid w:val="00C8345B"/>
    <w:rsid w:val="00C85DAD"/>
    <w:rsid w:val="00C9089C"/>
    <w:rsid w:val="00C925FF"/>
    <w:rsid w:val="00C92F84"/>
    <w:rsid w:val="00C93AE2"/>
    <w:rsid w:val="00C9495D"/>
    <w:rsid w:val="00C95970"/>
    <w:rsid w:val="00C96FE3"/>
    <w:rsid w:val="00C973E0"/>
    <w:rsid w:val="00C978C0"/>
    <w:rsid w:val="00C97F9D"/>
    <w:rsid w:val="00CA7FFB"/>
    <w:rsid w:val="00CB0405"/>
    <w:rsid w:val="00CB1E87"/>
    <w:rsid w:val="00CB3182"/>
    <w:rsid w:val="00CB3D95"/>
    <w:rsid w:val="00CC39B1"/>
    <w:rsid w:val="00CC4C69"/>
    <w:rsid w:val="00CC5BD8"/>
    <w:rsid w:val="00CD38A3"/>
    <w:rsid w:val="00CD7137"/>
    <w:rsid w:val="00CD7759"/>
    <w:rsid w:val="00CE13BF"/>
    <w:rsid w:val="00CE220D"/>
    <w:rsid w:val="00CE3939"/>
    <w:rsid w:val="00CE5474"/>
    <w:rsid w:val="00CE7A45"/>
    <w:rsid w:val="00CF01BA"/>
    <w:rsid w:val="00CF0567"/>
    <w:rsid w:val="00CF0F78"/>
    <w:rsid w:val="00CF1256"/>
    <w:rsid w:val="00CF146A"/>
    <w:rsid w:val="00CF3CD8"/>
    <w:rsid w:val="00CF7C67"/>
    <w:rsid w:val="00CF7EAF"/>
    <w:rsid w:val="00D0027C"/>
    <w:rsid w:val="00D01C3F"/>
    <w:rsid w:val="00D0282D"/>
    <w:rsid w:val="00D058C1"/>
    <w:rsid w:val="00D05ED9"/>
    <w:rsid w:val="00D06675"/>
    <w:rsid w:val="00D1049A"/>
    <w:rsid w:val="00D13703"/>
    <w:rsid w:val="00D2211F"/>
    <w:rsid w:val="00D2452C"/>
    <w:rsid w:val="00D261AE"/>
    <w:rsid w:val="00D31687"/>
    <w:rsid w:val="00D33111"/>
    <w:rsid w:val="00D33871"/>
    <w:rsid w:val="00D33EB8"/>
    <w:rsid w:val="00D4112A"/>
    <w:rsid w:val="00D528FF"/>
    <w:rsid w:val="00D5313D"/>
    <w:rsid w:val="00D54434"/>
    <w:rsid w:val="00D54CE4"/>
    <w:rsid w:val="00D55702"/>
    <w:rsid w:val="00D5644E"/>
    <w:rsid w:val="00D57C1D"/>
    <w:rsid w:val="00D6452A"/>
    <w:rsid w:val="00D707D7"/>
    <w:rsid w:val="00D71B93"/>
    <w:rsid w:val="00D74BE0"/>
    <w:rsid w:val="00D76138"/>
    <w:rsid w:val="00D81170"/>
    <w:rsid w:val="00D814C4"/>
    <w:rsid w:val="00D8613B"/>
    <w:rsid w:val="00D86DC8"/>
    <w:rsid w:val="00D87DE4"/>
    <w:rsid w:val="00D92DBD"/>
    <w:rsid w:val="00D930C7"/>
    <w:rsid w:val="00D97364"/>
    <w:rsid w:val="00D9765B"/>
    <w:rsid w:val="00DA198F"/>
    <w:rsid w:val="00DA286C"/>
    <w:rsid w:val="00DA3D58"/>
    <w:rsid w:val="00DB0D46"/>
    <w:rsid w:val="00DB39DB"/>
    <w:rsid w:val="00DB622B"/>
    <w:rsid w:val="00DB6781"/>
    <w:rsid w:val="00DC12BD"/>
    <w:rsid w:val="00DC1D8F"/>
    <w:rsid w:val="00DC1D91"/>
    <w:rsid w:val="00DC2DBA"/>
    <w:rsid w:val="00DC3144"/>
    <w:rsid w:val="00DC321D"/>
    <w:rsid w:val="00DC6633"/>
    <w:rsid w:val="00DC6B80"/>
    <w:rsid w:val="00DC6D63"/>
    <w:rsid w:val="00DD169D"/>
    <w:rsid w:val="00DD2606"/>
    <w:rsid w:val="00DD3C7A"/>
    <w:rsid w:val="00DD4C31"/>
    <w:rsid w:val="00DD6F10"/>
    <w:rsid w:val="00DE20C6"/>
    <w:rsid w:val="00DE511C"/>
    <w:rsid w:val="00DE76B3"/>
    <w:rsid w:val="00DF36C8"/>
    <w:rsid w:val="00DF43B2"/>
    <w:rsid w:val="00DF5C34"/>
    <w:rsid w:val="00E03487"/>
    <w:rsid w:val="00E04FCE"/>
    <w:rsid w:val="00E06464"/>
    <w:rsid w:val="00E07D77"/>
    <w:rsid w:val="00E12562"/>
    <w:rsid w:val="00E12F47"/>
    <w:rsid w:val="00E1373F"/>
    <w:rsid w:val="00E13E7D"/>
    <w:rsid w:val="00E1402A"/>
    <w:rsid w:val="00E17B6A"/>
    <w:rsid w:val="00E20FA9"/>
    <w:rsid w:val="00E2167C"/>
    <w:rsid w:val="00E22E7D"/>
    <w:rsid w:val="00E23403"/>
    <w:rsid w:val="00E24FE4"/>
    <w:rsid w:val="00E2615B"/>
    <w:rsid w:val="00E33F5E"/>
    <w:rsid w:val="00E34F0D"/>
    <w:rsid w:val="00E35386"/>
    <w:rsid w:val="00E368B9"/>
    <w:rsid w:val="00E369B3"/>
    <w:rsid w:val="00E521CE"/>
    <w:rsid w:val="00E52370"/>
    <w:rsid w:val="00E57095"/>
    <w:rsid w:val="00E57633"/>
    <w:rsid w:val="00E577B1"/>
    <w:rsid w:val="00E60160"/>
    <w:rsid w:val="00E61309"/>
    <w:rsid w:val="00E61511"/>
    <w:rsid w:val="00E61ECF"/>
    <w:rsid w:val="00E623B8"/>
    <w:rsid w:val="00E62536"/>
    <w:rsid w:val="00E627C6"/>
    <w:rsid w:val="00E6339D"/>
    <w:rsid w:val="00E66F22"/>
    <w:rsid w:val="00E73836"/>
    <w:rsid w:val="00E74FC8"/>
    <w:rsid w:val="00E76E2E"/>
    <w:rsid w:val="00E773BD"/>
    <w:rsid w:val="00E80F08"/>
    <w:rsid w:val="00E82EF0"/>
    <w:rsid w:val="00E8452B"/>
    <w:rsid w:val="00E84CE3"/>
    <w:rsid w:val="00E87119"/>
    <w:rsid w:val="00E900D5"/>
    <w:rsid w:val="00E9017D"/>
    <w:rsid w:val="00E926A3"/>
    <w:rsid w:val="00EA06C5"/>
    <w:rsid w:val="00EA23F8"/>
    <w:rsid w:val="00EA5314"/>
    <w:rsid w:val="00EA68C2"/>
    <w:rsid w:val="00EA6E75"/>
    <w:rsid w:val="00EA72A8"/>
    <w:rsid w:val="00EB1FAF"/>
    <w:rsid w:val="00EB2E91"/>
    <w:rsid w:val="00EB2EF9"/>
    <w:rsid w:val="00EB3FA6"/>
    <w:rsid w:val="00EC02EA"/>
    <w:rsid w:val="00EC10A4"/>
    <w:rsid w:val="00EC25BB"/>
    <w:rsid w:val="00ED1C77"/>
    <w:rsid w:val="00ED1FB8"/>
    <w:rsid w:val="00ED3AE1"/>
    <w:rsid w:val="00ED48BA"/>
    <w:rsid w:val="00ED5B02"/>
    <w:rsid w:val="00ED5B44"/>
    <w:rsid w:val="00ED6677"/>
    <w:rsid w:val="00EE1A82"/>
    <w:rsid w:val="00EE1EA6"/>
    <w:rsid w:val="00EF0029"/>
    <w:rsid w:val="00EF0965"/>
    <w:rsid w:val="00EF338B"/>
    <w:rsid w:val="00F02B8D"/>
    <w:rsid w:val="00F10300"/>
    <w:rsid w:val="00F143ED"/>
    <w:rsid w:val="00F21A4B"/>
    <w:rsid w:val="00F2291B"/>
    <w:rsid w:val="00F255FA"/>
    <w:rsid w:val="00F27898"/>
    <w:rsid w:val="00F31F04"/>
    <w:rsid w:val="00F374C3"/>
    <w:rsid w:val="00F37CA5"/>
    <w:rsid w:val="00F415F9"/>
    <w:rsid w:val="00F42FA3"/>
    <w:rsid w:val="00F43864"/>
    <w:rsid w:val="00F444A8"/>
    <w:rsid w:val="00F47DF2"/>
    <w:rsid w:val="00F52ED2"/>
    <w:rsid w:val="00F53F81"/>
    <w:rsid w:val="00F576D6"/>
    <w:rsid w:val="00F606D8"/>
    <w:rsid w:val="00F61803"/>
    <w:rsid w:val="00F73A61"/>
    <w:rsid w:val="00F73DFE"/>
    <w:rsid w:val="00F746A9"/>
    <w:rsid w:val="00F75B04"/>
    <w:rsid w:val="00F76E27"/>
    <w:rsid w:val="00F80491"/>
    <w:rsid w:val="00F82933"/>
    <w:rsid w:val="00F850D2"/>
    <w:rsid w:val="00F85437"/>
    <w:rsid w:val="00F85EFA"/>
    <w:rsid w:val="00F875EE"/>
    <w:rsid w:val="00F8786B"/>
    <w:rsid w:val="00F96722"/>
    <w:rsid w:val="00FA155E"/>
    <w:rsid w:val="00FB051B"/>
    <w:rsid w:val="00FB1FEA"/>
    <w:rsid w:val="00FB252E"/>
    <w:rsid w:val="00FB457C"/>
    <w:rsid w:val="00FB50E5"/>
    <w:rsid w:val="00FC32F3"/>
    <w:rsid w:val="00FC503F"/>
    <w:rsid w:val="00FC7A00"/>
    <w:rsid w:val="00FD38DC"/>
    <w:rsid w:val="00FD3EBA"/>
    <w:rsid w:val="00FD7310"/>
    <w:rsid w:val="00FD7E59"/>
    <w:rsid w:val="00FE0AD4"/>
    <w:rsid w:val="00FE39EE"/>
    <w:rsid w:val="00FE3FF1"/>
    <w:rsid w:val="00FE781B"/>
    <w:rsid w:val="00FF03E2"/>
    <w:rsid w:val="00FF085B"/>
    <w:rsid w:val="00FF1844"/>
    <w:rsid w:val="00FF192D"/>
    <w:rsid w:val="00FF23B2"/>
    <w:rsid w:val="00FF27D8"/>
    <w:rsid w:val="00FF35DA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1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FD7310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semiHidden/>
    <w:rsid w:val="00F1520D"/>
    <w:rPr>
      <w:sz w:val="24"/>
      <w:szCs w:val="24"/>
    </w:rPr>
  </w:style>
  <w:style w:type="table" w:styleId="TabloKlavuzu">
    <w:name w:val="Table Grid"/>
    <w:basedOn w:val="NormalTablo"/>
    <w:uiPriority w:val="99"/>
    <w:rsid w:val="004B6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E1D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E1D8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rsid w:val="00BE1D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BE1D8C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D221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D22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1128</Characters>
  <Application>Microsoft Office Word</Application>
  <DocSecurity>0</DocSecurity>
  <Lines>9</Lines>
  <Paragraphs>2</Paragraphs>
  <ScaleCrop>false</ScaleCrop>
  <Company>Hewlett-Packard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ziyaretçi</dc:creator>
  <cp:keywords/>
  <dc:description/>
  <cp:lastModifiedBy>TanerGPC</cp:lastModifiedBy>
  <cp:revision>9</cp:revision>
  <cp:lastPrinted>2010-10-18T08:18:00Z</cp:lastPrinted>
  <dcterms:created xsi:type="dcterms:W3CDTF">2011-09-12T12:43:00Z</dcterms:created>
  <dcterms:modified xsi:type="dcterms:W3CDTF">2022-01-04T12:07:00Z</dcterms:modified>
</cp:coreProperties>
</file>